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7469" w14:textId="77072185" w:rsidR="004B71F2" w:rsidRPr="000F4A04" w:rsidRDefault="004B71F2" w:rsidP="00833142">
      <w:pPr>
        <w:ind w:right="120"/>
        <w:jc w:val="center"/>
        <w:rPr>
          <w:rFonts w:ascii="メイリオ" w:eastAsia="PMingLiU" w:hAnsi="メイリオ"/>
          <w:b/>
          <w:bCs/>
          <w:sz w:val="24"/>
          <w:szCs w:val="24"/>
          <w:lang w:eastAsia="zh-TW"/>
        </w:rPr>
      </w:pPr>
      <w:bookmarkStart w:id="0" w:name="_GoBack"/>
      <w:bookmarkEnd w:id="0"/>
      <w:r w:rsidRPr="000F4A04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＜２０２３年度 大分県中小規模病院等看護管理者支援研修申込書＞</w:t>
      </w:r>
    </w:p>
    <w:p w14:paraId="0723932C" w14:textId="25FFB8D7" w:rsidR="004B71F2" w:rsidRPr="004B71F2" w:rsidRDefault="004B71F2" w:rsidP="004B71F2">
      <w:pPr>
        <w:jc w:val="left"/>
        <w:rPr>
          <w:rFonts w:ascii="メイリオ" w:eastAsia="メイリオ" w:hAnsi="メイリオ"/>
          <w:sz w:val="24"/>
          <w:szCs w:val="24"/>
        </w:rPr>
      </w:pPr>
      <w:r w:rsidRPr="00551DDA">
        <w:rPr>
          <w:rFonts w:ascii="メイリオ" w:eastAsia="メイリオ" w:hAnsi="メイリオ" w:hint="eastAsia"/>
          <w:sz w:val="22"/>
        </w:rPr>
        <w:t>【申込先】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50632">
        <w:rPr>
          <w:rFonts w:ascii="メイリオ" w:eastAsia="メイリオ" w:hAnsi="メイリオ" w:hint="eastAsia"/>
          <w:b/>
          <w:sz w:val="28"/>
          <w:szCs w:val="28"/>
        </w:rPr>
        <w:t>会場参加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のみ 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</w:t>
      </w:r>
      <w:r w:rsidRPr="004B71F2">
        <w:rPr>
          <w:rFonts w:ascii="メイリオ" w:eastAsia="メイリオ" w:hAnsi="メイリオ" w:hint="eastAsia"/>
          <w:sz w:val="24"/>
          <w:szCs w:val="24"/>
        </w:rPr>
        <w:t>ＦＡＸ：０９７-５４５-３７５１</w:t>
      </w:r>
    </w:p>
    <w:p w14:paraId="7AD1BFDE" w14:textId="3AC8FC93" w:rsidR="004B71F2" w:rsidRPr="004B71F2" w:rsidRDefault="000F4A04" w:rsidP="004B71F2">
      <w:pPr>
        <w:spacing w:line="340" w:lineRule="exact"/>
        <w:ind w:firstLineChars="500" w:firstLine="140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b/>
          <w:sz w:val="28"/>
          <w:szCs w:val="28"/>
          <w:u w:val="single"/>
        </w:rPr>
        <w:t>Zoom</w:t>
      </w:r>
      <w:r w:rsidR="004B71F2" w:rsidRPr="00350632">
        <w:rPr>
          <w:rFonts w:ascii="メイリオ" w:eastAsia="メイリオ" w:hAnsi="メイリオ" w:hint="eastAsia"/>
          <w:b/>
          <w:sz w:val="28"/>
          <w:szCs w:val="28"/>
          <w:u w:val="single"/>
        </w:rPr>
        <w:t>参加</w:t>
      </w:r>
      <w:r w:rsidR="004B71F2">
        <w:rPr>
          <w:rFonts w:ascii="メイリオ" w:eastAsia="メイリオ" w:hAnsi="メイリオ" w:hint="eastAsia"/>
          <w:b/>
          <w:sz w:val="28"/>
          <w:szCs w:val="28"/>
          <w:u w:val="single"/>
        </w:rPr>
        <w:t>あり</w:t>
      </w:r>
      <w:r w:rsidR="004B71F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4B71F2" w:rsidRPr="004B71F2">
        <w:rPr>
          <w:rFonts w:ascii="メイリオ" w:eastAsia="メイリオ" w:hAnsi="メイリオ" w:hint="eastAsia"/>
          <w:sz w:val="24"/>
          <w:szCs w:val="24"/>
        </w:rPr>
        <w:t xml:space="preserve">　メール：ｊｉｇｙｏｕ＠ｏｉｔａ‐ｋａｎｇｏ.ｃｏｍ</w:t>
      </w:r>
    </w:p>
    <w:p w14:paraId="66B468A4" w14:textId="0FAAE128" w:rsidR="004B71F2" w:rsidRPr="000F4A04" w:rsidRDefault="004B71F2" w:rsidP="004B71F2">
      <w:pPr>
        <w:spacing w:before="180" w:line="340" w:lineRule="exact"/>
        <w:ind w:leftChars="100" w:left="450" w:hangingChars="100" w:hanging="240"/>
        <w:rPr>
          <w:rFonts w:ascii="UD デジタル 教科書体 N-B" w:eastAsia="UD デジタル 教科書体 N-B" w:hAnsi="メイリオ"/>
          <w:sz w:val="24"/>
          <w:szCs w:val="24"/>
        </w:rPr>
      </w:pPr>
      <w:r w:rsidRPr="000F4A04">
        <w:rPr>
          <w:rFonts w:ascii="UD デジタル 教科書体 N-B" w:eastAsia="UD デジタル 教科書体 N-B" w:hAnsi="メイリオ" w:hint="eastAsia"/>
          <w:sz w:val="24"/>
          <w:szCs w:val="24"/>
        </w:rPr>
        <w:t>※</w:t>
      </w:r>
      <w:r w:rsidR="000F4A04" w:rsidRPr="000F4A04">
        <w:rPr>
          <w:rFonts w:ascii="UD デジタル 教科書体 N-B" w:eastAsia="UD デジタル 教科書体 N-B" w:hAnsi="メイリオ"/>
          <w:sz w:val="24"/>
          <w:szCs w:val="24"/>
        </w:rPr>
        <w:t>Zoom</w:t>
      </w:r>
      <w:r w:rsidRPr="000F4A04">
        <w:rPr>
          <w:rFonts w:ascii="UD デジタル 教科書体 N-B" w:eastAsia="UD デジタル 教科書体 N-B" w:hAnsi="メイリオ" w:hint="eastAsia"/>
          <w:sz w:val="24"/>
          <w:szCs w:val="24"/>
        </w:rPr>
        <w:t>参加がある場合は、下記項目を記載して施設代表者が必ずメールにてお申込みください。</w:t>
      </w:r>
      <w:r w:rsidR="000F4A04" w:rsidRPr="000F4A04">
        <w:rPr>
          <w:rFonts w:ascii="UD デジタル 教科書体 N-B" w:eastAsia="UD デジタル 教科書体 N-B" w:hAnsi="メイリオ" w:hint="eastAsia"/>
          <w:sz w:val="24"/>
          <w:szCs w:val="24"/>
        </w:rPr>
        <w:t>Z</w:t>
      </w:r>
      <w:r w:rsidR="000F4A04" w:rsidRPr="000F4A04">
        <w:rPr>
          <w:rFonts w:ascii="UD デジタル 教科書体 N-B" w:eastAsia="UD デジタル 教科書体 N-B" w:hAnsi="メイリオ"/>
          <w:sz w:val="24"/>
          <w:szCs w:val="24"/>
        </w:rPr>
        <w:t>oom</w:t>
      </w:r>
      <w:r w:rsidR="000F4A04" w:rsidRPr="000F4A04">
        <w:rPr>
          <w:rFonts w:ascii="UD デジタル 教科書体 N-B" w:eastAsia="UD デジタル 教科書体 N-B" w:hAnsi="メイリオ" w:hint="eastAsia"/>
          <w:sz w:val="24"/>
          <w:szCs w:val="24"/>
        </w:rPr>
        <w:t>参加の方には施設代表アドレスへ後日必要事項をメールにて送付いたします。</w:t>
      </w:r>
    </w:p>
    <w:p w14:paraId="7D52DC11" w14:textId="3E949F6A" w:rsidR="004B71F2" w:rsidRPr="004B71F2" w:rsidRDefault="004B71F2" w:rsidP="000F4A04">
      <w:pPr>
        <w:spacing w:before="180" w:line="340" w:lineRule="exact"/>
        <w:ind w:firstLineChars="700" w:firstLine="2240"/>
        <w:jc w:val="left"/>
        <w:rPr>
          <w:rFonts w:ascii="UD デジタル 教科書体 NK-B" w:eastAsia="UD デジタル 教科書体 NK-B" w:hAnsi="メイリオ"/>
          <w:sz w:val="28"/>
          <w:szCs w:val="28"/>
        </w:rPr>
      </w:pPr>
      <w:r w:rsidRPr="00551DDA">
        <w:rPr>
          <w:rFonts w:ascii="メイリオ" w:eastAsia="メイリオ" w:hAnsi="メイリオ" w:hint="eastAsia"/>
          <w:sz w:val="32"/>
          <w:szCs w:val="32"/>
        </w:rPr>
        <w:t>申込締切：</w:t>
      </w:r>
      <w:r>
        <w:rPr>
          <w:rFonts w:ascii="メイリオ" w:eastAsia="メイリオ" w:hAnsi="メイリオ" w:hint="eastAsia"/>
          <w:sz w:val="32"/>
          <w:szCs w:val="32"/>
        </w:rPr>
        <w:t>１０</w:t>
      </w:r>
      <w:r w:rsidRPr="00551DDA">
        <w:rPr>
          <w:rFonts w:ascii="メイリオ" w:eastAsia="メイリオ" w:hAnsi="メイリオ" w:hint="eastAsia"/>
          <w:sz w:val="32"/>
          <w:szCs w:val="32"/>
        </w:rPr>
        <w:t>月</w:t>
      </w:r>
      <w:r>
        <w:rPr>
          <w:rFonts w:ascii="メイリオ" w:eastAsia="メイリオ" w:hAnsi="メイリオ" w:hint="eastAsia"/>
          <w:sz w:val="32"/>
          <w:szCs w:val="32"/>
        </w:rPr>
        <w:t>７</w:t>
      </w:r>
      <w:r w:rsidRPr="00551DDA">
        <w:rPr>
          <w:rFonts w:ascii="メイリオ" w:eastAsia="メイリオ" w:hAnsi="メイリオ" w:hint="eastAsia"/>
          <w:sz w:val="32"/>
          <w:szCs w:val="32"/>
        </w:rPr>
        <w:t>日（</w:t>
      </w:r>
      <w:r>
        <w:rPr>
          <w:rFonts w:ascii="メイリオ" w:eastAsia="メイリオ" w:hAnsi="メイリオ" w:hint="eastAsia"/>
          <w:sz w:val="32"/>
          <w:szCs w:val="32"/>
        </w:rPr>
        <w:t>土</w:t>
      </w:r>
      <w:r w:rsidRPr="00551DDA">
        <w:rPr>
          <w:rFonts w:ascii="メイリオ" w:eastAsia="メイリオ" w:hAnsi="メイリオ" w:hint="eastAsia"/>
          <w:sz w:val="32"/>
          <w:szCs w:val="32"/>
        </w:rPr>
        <w:t>）まで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11"/>
        <w:gridCol w:w="3631"/>
        <w:gridCol w:w="424"/>
        <w:gridCol w:w="3976"/>
      </w:tblGrid>
      <w:tr w:rsidR="004B71F2" w14:paraId="758DECC6" w14:textId="77777777" w:rsidTr="000F4A04">
        <w:trPr>
          <w:trHeight w:val="650"/>
        </w:trPr>
        <w:tc>
          <w:tcPr>
            <w:tcW w:w="9742" w:type="dxa"/>
            <w:gridSpan w:val="4"/>
          </w:tcPr>
          <w:p w14:paraId="6ED17BF9" w14:textId="6F7331FA" w:rsidR="004B71F2" w:rsidRPr="004B71F2" w:rsidRDefault="004B71F2" w:rsidP="00DB3B98">
            <w:pPr>
              <w:jc w:val="center"/>
              <w:rPr>
                <w:rFonts w:ascii="HG丸ｺﾞｼｯｸM-PRO" w:eastAsia="PMingLiU" w:hAnsi="HG丸ｺﾞｼｯｸM-PRO"/>
                <w:b/>
                <w:sz w:val="32"/>
                <w:szCs w:val="32"/>
                <w:lang w:eastAsia="zh-TW"/>
              </w:rPr>
            </w:pPr>
            <w:r w:rsidRPr="00551DD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lang w:eastAsia="zh-TW"/>
              </w:rPr>
              <w:t xml:space="preserve">2023年度 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lang w:eastAsia="zh-TW"/>
              </w:rPr>
              <w:t>大分県中小規模病院等看護管理者支援研修</w:t>
            </w:r>
          </w:p>
        </w:tc>
      </w:tr>
      <w:tr w:rsidR="004B71F2" w14:paraId="65249890" w14:textId="77777777" w:rsidTr="000F4A04">
        <w:tc>
          <w:tcPr>
            <w:tcW w:w="1711" w:type="dxa"/>
          </w:tcPr>
          <w:p w14:paraId="60C168BB" w14:textId="77777777" w:rsidR="004B71F2" w:rsidRDefault="004B71F2" w:rsidP="00DB3B9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8031" w:type="dxa"/>
            <w:gridSpan w:val="3"/>
          </w:tcPr>
          <w:p w14:paraId="76DBB110" w14:textId="3094460B" w:rsidR="004B71F2" w:rsidRPr="00551DDA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51D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2023年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</w:t>
            </w:r>
            <w:r w:rsidRPr="00551D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月2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Pr="00551D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日（土）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１３：００</w:t>
            </w:r>
            <w:r w:rsidRPr="00551D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１６：００</w:t>
            </w:r>
          </w:p>
        </w:tc>
      </w:tr>
      <w:tr w:rsidR="004B71F2" w14:paraId="085E16E3" w14:textId="77777777" w:rsidTr="000F4A04">
        <w:tc>
          <w:tcPr>
            <w:tcW w:w="1711" w:type="dxa"/>
          </w:tcPr>
          <w:p w14:paraId="47FDBFED" w14:textId="77777777" w:rsidR="004B71F2" w:rsidRDefault="004B71F2" w:rsidP="00DB3B9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施設名</w:t>
            </w:r>
          </w:p>
        </w:tc>
        <w:tc>
          <w:tcPr>
            <w:tcW w:w="8031" w:type="dxa"/>
            <w:gridSpan w:val="3"/>
          </w:tcPr>
          <w:p w14:paraId="6CB8CB59" w14:textId="77777777" w:rsidR="004B71F2" w:rsidRDefault="004B71F2" w:rsidP="00DB3B98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4B71F2" w14:paraId="3A8B3850" w14:textId="77777777" w:rsidTr="000F4A04">
        <w:trPr>
          <w:trHeight w:val="685"/>
        </w:trPr>
        <w:tc>
          <w:tcPr>
            <w:tcW w:w="1711" w:type="dxa"/>
            <w:vAlign w:val="center"/>
          </w:tcPr>
          <w:p w14:paraId="1CA0B831" w14:textId="77777777" w:rsidR="004B71F2" w:rsidRDefault="004B71F2" w:rsidP="00DB3B9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看護職代表者名</w:t>
            </w:r>
          </w:p>
        </w:tc>
        <w:tc>
          <w:tcPr>
            <w:tcW w:w="3631" w:type="dxa"/>
            <w:vAlign w:val="center"/>
          </w:tcPr>
          <w:p w14:paraId="5CC6EC57" w14:textId="77777777" w:rsidR="004B71F2" w:rsidRDefault="004B71F2" w:rsidP="00DB3B9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4" w:type="dxa"/>
            <w:vAlign w:val="center"/>
          </w:tcPr>
          <w:p w14:paraId="5665BCD1" w14:textId="77777777" w:rsidR="004B71F2" w:rsidRPr="00EE4E1F" w:rsidRDefault="004B71F2" w:rsidP="00DB3B98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E4E1F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3976" w:type="dxa"/>
            <w:vAlign w:val="center"/>
          </w:tcPr>
          <w:p w14:paraId="18097765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TEL（　　　　）　　　　-</w:t>
            </w:r>
          </w:p>
          <w:p w14:paraId="3E360C86" w14:textId="77777777" w:rsidR="004B71F2" w:rsidRPr="00EE4E1F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FAX（　　　　）　　　　-</w:t>
            </w:r>
          </w:p>
        </w:tc>
      </w:tr>
    </w:tbl>
    <w:p w14:paraId="09FC216B" w14:textId="300EF009" w:rsidR="004B71F2" w:rsidRPr="000F4A04" w:rsidRDefault="000F4A04" w:rsidP="000F4A04">
      <w:pPr>
        <w:spacing w:line="34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Pr="004B71F2">
        <w:rPr>
          <w:rFonts w:ascii="メイリオ" w:eastAsia="メイリオ" w:hAnsi="メイリオ" w:hint="eastAsia"/>
          <w:sz w:val="22"/>
        </w:rPr>
        <w:t>楷書で全項目（会員の方は会員№、非会員・職能・参加方法は○印）記入してください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2"/>
        <w:gridCol w:w="3437"/>
        <w:gridCol w:w="1806"/>
        <w:gridCol w:w="451"/>
        <w:gridCol w:w="1664"/>
        <w:gridCol w:w="1692"/>
      </w:tblGrid>
      <w:tr w:rsidR="004B71F2" w14:paraId="2337780A" w14:textId="77777777" w:rsidTr="004B71F2"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ABCDF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優先順位</w:t>
            </w:r>
          </w:p>
        </w:tc>
        <w:tc>
          <w:tcPr>
            <w:tcW w:w="3437" w:type="dxa"/>
            <w:tcBorders>
              <w:top w:val="single" w:sz="12" w:space="0" w:color="auto"/>
            </w:tcBorders>
            <w:vAlign w:val="center"/>
          </w:tcPr>
          <w:p w14:paraId="534C76ED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14:paraId="377B399D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大分県看護協会</w:t>
            </w:r>
          </w:p>
          <w:p w14:paraId="0D5E1BDF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会員№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6E5FF9B3" w14:textId="77777777" w:rsidR="004B71F2" w:rsidRDefault="004B71F2" w:rsidP="00DB3B9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vAlign w:val="center"/>
          </w:tcPr>
          <w:p w14:paraId="72FB3100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職能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93B946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</w:tc>
      </w:tr>
      <w:tr w:rsidR="004B71F2" w14:paraId="216C2202" w14:textId="77777777" w:rsidTr="004B71F2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2204E7A9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437" w:type="dxa"/>
          </w:tcPr>
          <w:p w14:paraId="3137F192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6" w:type="dxa"/>
          </w:tcPr>
          <w:p w14:paraId="4A3B4A33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" w:type="dxa"/>
          </w:tcPr>
          <w:p w14:paraId="5F9A7066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4" w:type="dxa"/>
          </w:tcPr>
          <w:p w14:paraId="42D6EC25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14:paraId="4A2E2148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14:paraId="66BF98D3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14:paraId="5F56D667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4B71F2" w14:paraId="190735A0" w14:textId="77777777" w:rsidTr="004B71F2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4C61727B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437" w:type="dxa"/>
          </w:tcPr>
          <w:p w14:paraId="5171A4A9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6" w:type="dxa"/>
          </w:tcPr>
          <w:p w14:paraId="0FC6C848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" w:type="dxa"/>
          </w:tcPr>
          <w:p w14:paraId="57FE2050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4" w:type="dxa"/>
          </w:tcPr>
          <w:p w14:paraId="4B2A72B5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14:paraId="367F54D5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14:paraId="4DE6495E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14:paraId="16997AC3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4B71F2" w14:paraId="25BB2F84" w14:textId="77777777" w:rsidTr="004B71F2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44A10A19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437" w:type="dxa"/>
          </w:tcPr>
          <w:p w14:paraId="710D4C27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6" w:type="dxa"/>
          </w:tcPr>
          <w:p w14:paraId="262F63AA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" w:type="dxa"/>
          </w:tcPr>
          <w:p w14:paraId="030F2F07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4" w:type="dxa"/>
          </w:tcPr>
          <w:p w14:paraId="788BD0D8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14:paraId="26D7DC3E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14:paraId="422904F9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14:paraId="3AB0A51D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4B71F2" w14:paraId="43FD6975" w14:textId="77777777" w:rsidTr="004B71F2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191A9699" w14:textId="77777777" w:rsidR="004B71F2" w:rsidRDefault="004B71F2" w:rsidP="00DB3B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437" w:type="dxa"/>
          </w:tcPr>
          <w:p w14:paraId="2C10358A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6" w:type="dxa"/>
          </w:tcPr>
          <w:p w14:paraId="04E2AD54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" w:type="dxa"/>
          </w:tcPr>
          <w:p w14:paraId="072019DB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4" w:type="dxa"/>
          </w:tcPr>
          <w:p w14:paraId="758C8BB8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14:paraId="2BD915A5" w14:textId="77777777" w:rsidR="004B71F2" w:rsidRDefault="004B71F2" w:rsidP="00DB3B98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14:paraId="422021E6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14:paraId="65C14EEB" w14:textId="77777777" w:rsidR="004B71F2" w:rsidRDefault="004B71F2" w:rsidP="00DB3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</w:tbl>
    <w:p w14:paraId="0D86658D" w14:textId="0C7E233F" w:rsidR="00680402" w:rsidRPr="004B71F2" w:rsidRDefault="000F4A04" w:rsidP="004B71F2">
      <w:pPr>
        <w:jc w:val="center"/>
        <w:rPr>
          <w:rFonts w:ascii="HG丸ｺﾞｼｯｸM-PRO" w:eastAsia="PMingLiU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</w:t>
      </w:r>
      <w:r w:rsidR="004B71F2">
        <w:rPr>
          <w:rFonts w:ascii="HG丸ｺﾞｼｯｸM-PRO" w:eastAsia="HG丸ｺﾞｼｯｸM-PRO" w:hAnsi="HG丸ｺﾞｼｯｸM-PRO" w:hint="eastAsia"/>
        </w:rPr>
        <w:t>※お申込みに際して得た個人情報は、目的以外には使用いたしません。≪事業部≫</w:t>
      </w:r>
    </w:p>
    <w:p w14:paraId="44E5210B" w14:textId="701FE605" w:rsidR="00166D16" w:rsidRPr="00683778" w:rsidRDefault="00880F0F" w:rsidP="00166D16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>
        <w:rPr>
          <w:rFonts w:ascii="HGPｺﾞｼｯｸM" w:eastAsia="HGPｺﾞｼｯｸM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FDBD6" wp14:editId="79F41D88">
                <wp:simplePos x="0" y="0"/>
                <wp:positionH relativeFrom="column">
                  <wp:posOffset>30480</wp:posOffset>
                </wp:positionH>
                <wp:positionV relativeFrom="paragraph">
                  <wp:posOffset>356235</wp:posOffset>
                </wp:positionV>
                <wp:extent cx="6293485" cy="3171825"/>
                <wp:effectExtent l="0" t="0" r="50165" b="2857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3171825"/>
                        </a:xfrm>
                        <a:prstGeom prst="foldedCorner">
                          <a:avLst>
                            <a:gd name="adj" fmla="val 36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D9A80" w14:textId="5631DE5C" w:rsidR="00102DFB" w:rsidRPr="00B1319B" w:rsidRDefault="00102DFB" w:rsidP="005F4A77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B1319B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327D045" w14:textId="77777777" w:rsidR="00424642" w:rsidRPr="00424642" w:rsidRDefault="00424642" w:rsidP="00683778">
                            <w:pPr>
                              <w:spacing w:line="0" w:lineRule="atLeast"/>
                              <w:ind w:firstLineChars="100" w:firstLine="60"/>
                              <w:jc w:val="left"/>
                              <w:rPr>
                                <w:rFonts w:ascii="HGPｺﾞｼｯｸM" w:eastAsia="HGPｺﾞｼｯｸM" w:hAnsi="BIZ UD明朝 Medium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3A42C28A" w14:textId="37521621" w:rsidR="00102DFB" w:rsidRPr="00683778" w:rsidRDefault="00B1319B" w:rsidP="00683778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大分県は中小規模病院が全体の約９割を占め</w:t>
                            </w:r>
                            <w:r w:rsidR="001551D1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ており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C693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質の高い</w:t>
                            </w:r>
                            <w:r w:rsidR="001C693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地域医療を推進するため</w:t>
                            </w:r>
                            <w:r w:rsidR="001C693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 w:rsidR="001C693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中小規模病院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の果たす役割は重要であり、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看護管理者の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活躍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が期待されています。</w:t>
                            </w:r>
                          </w:p>
                          <w:p w14:paraId="0961CC59" w14:textId="55F31382" w:rsidR="00B1319B" w:rsidRDefault="004F76D1" w:rsidP="00683778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本事業は</w:t>
                            </w:r>
                            <w:r w:rsidR="00B1319B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、中小規模病院等の管理者が抱える課題等を</w:t>
                            </w:r>
                            <w:r w:rsidR="00B1319B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明らかにし</w:t>
                            </w:r>
                            <w:r w:rsidR="00B1319B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、その課題解決のため</w:t>
                            </w:r>
                            <w:r w:rsidR="00B1319B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1319B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支援を通じて、看護管理能力の向上を図ることを目的に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２０１７年度から</w:t>
                            </w:r>
                            <w:r w:rsidR="00B1319B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実施して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おり、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昨年度から大分県看護協会が</w:t>
                            </w:r>
                            <w:r w:rsidR="00C975AF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となり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、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大分</w:t>
                            </w:r>
                            <w:r w:rsidR="00C975AF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県立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看護科学大学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や大分大学</w:t>
                            </w:r>
                            <w:r w:rsidR="001551D1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551D1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看護管理者連絡協議会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協力を得て継続してい</w:t>
                            </w:r>
                            <w:r w:rsidR="0068377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6E5B77C" w14:textId="7908C478" w:rsidR="001551D1" w:rsidRPr="00683778" w:rsidRDefault="00B1319B" w:rsidP="001551D1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昨年度は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、</w:t>
                            </w:r>
                            <w:r w:rsidR="00F07E74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新型コロナウイルス</w:t>
                            </w:r>
                            <w:r w:rsidR="00F07E74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感染症が拡大し、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会議の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開催すら難しい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、日程変更や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zoomを</w:t>
                            </w:r>
                            <w:r w:rsidR="004635C8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活用しながら</w:t>
                            </w:r>
                            <w:r w:rsidR="00F07E74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、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宇佐・中津地域と西部地域で看護管理者が</w:t>
                            </w:r>
                            <w:r w:rsidR="00F07E74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意見交換を</w:t>
                            </w:r>
                            <w:r w:rsidR="00F07E74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重ねました。</w:t>
                            </w:r>
                            <w:r w:rsidR="001551D1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悩みや課題を語り、メンバーが意見を出し合い、支援者の助言を受け実践する。このプロセスは、看護管理者が進む方向性がより明確にな</w:t>
                            </w:r>
                            <w:r w:rsidR="001551D1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り、</w:t>
                            </w:r>
                            <w:r w:rsidR="001551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看護の質を高めるための仕組みが作られ、組織として前進していく力強さ</w:t>
                            </w:r>
                            <w:r w:rsidR="001551D1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551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感じること</w:t>
                            </w:r>
                            <w:r w:rsidR="001551D1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もありました</w:t>
                            </w:r>
                            <w:r w:rsidR="001551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83FA81" w14:textId="48F562B7" w:rsidR="00B1319B" w:rsidRPr="00683778" w:rsidRDefault="004635C8" w:rsidP="001551D1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このような活動や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学びを県内の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看護職の</w:t>
                            </w:r>
                            <w:r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皆さんで共有し、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看護管理の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向上と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地域連携の推進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さらには、幸せに働ける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職場づくり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について考える機会となることを願って</w:t>
                            </w:r>
                            <w:r w:rsidR="001551D1">
                              <w:rPr>
                                <w:rFonts w:ascii="HGPｺﾞｼｯｸM" w:eastAsia="HGPｺﾞｼｯｸM" w:hAnsi="BIZ UD明朝 Medium" w:cs="Times New Roman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4F76D1" w:rsidRPr="00683778"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02C548A1" w14:textId="6ECA05B2" w:rsidR="004635C8" w:rsidRPr="00683778" w:rsidRDefault="004635C8" w:rsidP="00683778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31DFD0" w14:textId="77777777" w:rsidR="004635C8" w:rsidRPr="004635C8" w:rsidRDefault="004635C8" w:rsidP="00B1319B">
                            <w:pPr>
                              <w:ind w:firstLineChars="100" w:firstLine="220"/>
                              <w:jc w:val="left"/>
                              <w:rPr>
                                <w:rFonts w:ascii="HGPｺﾞｼｯｸM" w:eastAsia="HGPｺﾞｼｯｸM" w:hAnsi="BIZ UD明朝 Medium" w:cs="Times New Roman"/>
                                <w:sz w:val="22"/>
                              </w:rPr>
                            </w:pPr>
                          </w:p>
                          <w:p w14:paraId="22EF116D" w14:textId="77777777" w:rsidR="004635C8" w:rsidRPr="00B1319B" w:rsidRDefault="004635C8" w:rsidP="00B1319B">
                            <w:pPr>
                              <w:ind w:firstLineChars="100" w:firstLine="281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684929" w14:textId="77777777" w:rsidR="00102DFB" w:rsidRPr="00B1319B" w:rsidRDefault="00102DFB" w:rsidP="00102DFB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DBD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32" type="#_x0000_t65" style="position:absolute;margin-left:2.4pt;margin-top:28.05pt;width:495.55pt;height:24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" adj="20804" fillcolor="white [3201]" strokecolor="#5b9bd5 [3204]" strokeweight="1pt">
                <v:stroke joinstyle="miter"/>
                <v:textbox>
                  <w:txbxContent>
                    <w:p w14:paraId="1D0D9A80" w14:textId="5631DE5C" w:rsidR="00102DFB" w:rsidRPr="00B1319B" w:rsidRDefault="00102DFB" w:rsidP="005F4A77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B1319B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327D045" w14:textId="77777777" w:rsidR="00424642" w:rsidRPr="00424642" w:rsidRDefault="00424642" w:rsidP="00683778">
                      <w:pPr>
                        <w:spacing w:line="0" w:lineRule="atLeast"/>
                        <w:ind w:firstLineChars="100" w:firstLine="60"/>
                        <w:jc w:val="left"/>
                        <w:rPr>
                          <w:rFonts w:ascii="HGPｺﾞｼｯｸM" w:eastAsia="HGPｺﾞｼｯｸM" w:hAnsi="BIZ UD明朝 Medium" w:cs="Times New Roman"/>
                          <w:sz w:val="6"/>
                          <w:szCs w:val="6"/>
                        </w:rPr>
                      </w:pPr>
                    </w:p>
                    <w:p w14:paraId="3A42C28A" w14:textId="37521621" w:rsidR="00102DFB" w:rsidRPr="00683778" w:rsidRDefault="00B1319B" w:rsidP="00683778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</w:pPr>
                      <w:r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大分県は中小規模病院が全体の約９割を占め</w:t>
                      </w:r>
                      <w:r w:rsidR="001551D1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ており</w:t>
                      </w:r>
                      <w:r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、</w:t>
                      </w:r>
                      <w:r w:rsidR="001C693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質の高い</w:t>
                      </w:r>
                      <w:r w:rsidR="001C693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地域医療を推進するため</w:t>
                      </w:r>
                      <w:r w:rsidR="001C693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には</w:t>
                      </w:r>
                      <w:r w:rsidR="001C693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中小規模病院</w:t>
                      </w:r>
                      <w:r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の果たす役割は重要であり、</w:t>
                      </w:r>
                      <w:r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看護管理者の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活躍</w:t>
                      </w:r>
                      <w:r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が期待されています。</w:t>
                      </w:r>
                    </w:p>
                    <w:p w14:paraId="0961CC59" w14:textId="55F31382" w:rsidR="00B1319B" w:rsidRDefault="004F76D1" w:rsidP="00683778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</w:pPr>
                      <w:r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本事業は</w:t>
                      </w:r>
                      <w:r w:rsidR="00B1319B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、中小規模病院等の管理者が抱える課題等を</w:t>
                      </w:r>
                      <w:r w:rsidR="00B1319B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明らかにし</w:t>
                      </w:r>
                      <w:r w:rsidR="00B1319B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、その課題解決のため</w:t>
                      </w:r>
                      <w:r w:rsidR="00B1319B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の</w:t>
                      </w:r>
                      <w:r w:rsidR="00B1319B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支援を通じて、看護管理能力の向上を図ることを目的に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２０１７年度から</w:t>
                      </w:r>
                      <w:r w:rsidR="00B1319B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実施して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おり、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昨年度から大分県看護協会が</w:t>
                      </w:r>
                      <w:r w:rsidR="00C975AF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事務局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となり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、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大分</w:t>
                      </w:r>
                      <w:r w:rsidR="00C975AF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県立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看護科学大学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や大分大学</w:t>
                      </w:r>
                      <w:r w:rsidR="001551D1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、</w:t>
                      </w:r>
                      <w:r w:rsidR="001551D1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看護管理者連絡協議会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の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協力を得て継続してい</w:t>
                      </w:r>
                      <w:r w:rsidR="0068377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ます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。</w:t>
                      </w:r>
                    </w:p>
                    <w:p w14:paraId="56E5B77C" w14:textId="7908C478" w:rsidR="001551D1" w:rsidRPr="00683778" w:rsidRDefault="00B1319B" w:rsidP="001551D1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</w:pPr>
                      <w:r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昨年度は</w:t>
                      </w:r>
                      <w:r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、</w:t>
                      </w:r>
                      <w:r w:rsidR="00F07E74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新型コロナウイルス</w:t>
                      </w:r>
                      <w:r w:rsidR="00F07E74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感染症が拡大し、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会議の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開催すら難しい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中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、日程変更や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zoomを</w:t>
                      </w:r>
                      <w:r w:rsidR="004635C8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活用しながら</w:t>
                      </w:r>
                      <w:r w:rsidR="00F07E74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、</w:t>
                      </w:r>
                      <w:r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宇佐・中津地域と西部地域で看護管理者が</w:t>
                      </w:r>
                      <w:r w:rsidR="00F07E74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意見交換を</w:t>
                      </w:r>
                      <w:r w:rsidR="00F07E74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重ねました。</w:t>
                      </w:r>
                      <w:r w:rsidR="001551D1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悩みや課題を語り、メンバーが意見を出し合い、支援者の助言を受け実践する。このプロセスは、看護管理者が進む方向性がより明確にな</w:t>
                      </w:r>
                      <w:r w:rsidR="001551D1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り、</w:t>
                      </w:r>
                      <w:r w:rsidR="001551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看護の質を高めるための仕組みが作られ、組織として前進していく力強さ</w:t>
                      </w:r>
                      <w:r w:rsidR="001551D1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を</w:t>
                      </w:r>
                      <w:r w:rsidR="001551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感じること</w:t>
                      </w:r>
                      <w:r w:rsidR="001551D1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もありました</w:t>
                      </w:r>
                      <w:r w:rsidR="001551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。</w:t>
                      </w:r>
                    </w:p>
                    <w:p w14:paraId="2683FA81" w14:textId="48F562B7" w:rsidR="00B1319B" w:rsidRPr="00683778" w:rsidRDefault="004635C8" w:rsidP="001551D1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</w:pPr>
                      <w:r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このような活動や</w:t>
                      </w:r>
                      <w:r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学びを県内の</w:t>
                      </w:r>
                      <w:r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看護職の</w:t>
                      </w:r>
                      <w:r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皆さんで共有し、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看護管理の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向上と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地域連携の推進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、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さらには、幸せに働ける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職場づくり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について考える機会となることを願って</w:t>
                      </w:r>
                      <w:r w:rsidR="001551D1">
                        <w:rPr>
                          <w:rFonts w:ascii="HGPｺﾞｼｯｸM" w:eastAsia="HGPｺﾞｼｯｸM" w:hAnsi="BIZ UD明朝 Medium" w:cs="Times New Roman" w:hint="eastAsia"/>
                          <w:sz w:val="24"/>
                          <w:szCs w:val="24"/>
                        </w:rPr>
                        <w:t>い</w:t>
                      </w:r>
                      <w:r w:rsidR="004F76D1" w:rsidRPr="00683778"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  <w:t>ます。</w:t>
                      </w:r>
                    </w:p>
                    <w:p w14:paraId="02C548A1" w14:textId="6ECA05B2" w:rsidR="004635C8" w:rsidRPr="00683778" w:rsidRDefault="004635C8" w:rsidP="00683778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BIZ UD明朝 Medium" w:cs="Times New Roman"/>
                          <w:sz w:val="24"/>
                          <w:szCs w:val="24"/>
                        </w:rPr>
                      </w:pPr>
                    </w:p>
                    <w:p w14:paraId="6031DFD0" w14:textId="77777777" w:rsidR="004635C8" w:rsidRPr="004635C8" w:rsidRDefault="004635C8" w:rsidP="00B1319B">
                      <w:pPr>
                        <w:ind w:firstLineChars="100" w:firstLine="220"/>
                        <w:jc w:val="left"/>
                        <w:rPr>
                          <w:rFonts w:ascii="HGPｺﾞｼｯｸM" w:eastAsia="HGPｺﾞｼｯｸM" w:hAnsi="BIZ UD明朝 Medium" w:cs="Times New Roman"/>
                          <w:sz w:val="22"/>
                        </w:rPr>
                      </w:pPr>
                    </w:p>
                    <w:p w14:paraId="22EF116D" w14:textId="77777777" w:rsidR="004635C8" w:rsidRPr="00B1319B" w:rsidRDefault="004635C8" w:rsidP="00B1319B">
                      <w:pPr>
                        <w:ind w:firstLineChars="100" w:firstLine="281"/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</w:p>
                    <w:p w14:paraId="32684929" w14:textId="77777777" w:rsidR="00102DFB" w:rsidRPr="00B1319B" w:rsidRDefault="00102DFB" w:rsidP="00102DFB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642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780FB" wp14:editId="38118418">
                <wp:simplePos x="0" y="0"/>
                <wp:positionH relativeFrom="column">
                  <wp:posOffset>30480</wp:posOffset>
                </wp:positionH>
                <wp:positionV relativeFrom="paragraph">
                  <wp:posOffset>353060</wp:posOffset>
                </wp:positionV>
                <wp:extent cx="5219700" cy="390525"/>
                <wp:effectExtent l="0" t="0" r="38100" b="28575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9052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79A8E" w14:textId="4BD13566" w:rsidR="00424642" w:rsidRDefault="00424642" w:rsidP="00424642">
                            <w:pPr>
                              <w:jc w:val="center"/>
                            </w:pPr>
                            <w:r w:rsidRPr="00424642">
                              <w:rPr>
                                <w:rFonts w:ascii="HGPｺﾞｼｯｸM" w:eastAsia="HGPｺﾞｼｯｸM"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知っていますか</w:t>
                            </w:r>
                            <w:r w:rsidRPr="00424642">
                              <w:rPr>
                                <w:rFonts w:ascii="HGPｺﾞｼｯｸM" w:eastAsia="HGPｺﾞｼｯｸM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？</w:t>
                            </w:r>
                            <w:r w:rsidRPr="00424642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中小規模病院等看護管理者支援事業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80F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33" type="#_x0000_t15" style="position:absolute;margin-left:2.4pt;margin-top:27.8pt;width:411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" adj="20792" fillcolor="#ffe599 [1303]" strokecolor="#5b9bd5 [3204]" strokeweight="1pt">
                <v:textbox>
                  <w:txbxContent>
                    <w:p w14:paraId="70979A8E" w14:textId="4BD13566" w:rsidR="00424642" w:rsidRDefault="00424642" w:rsidP="00424642">
                      <w:pPr>
                        <w:jc w:val="center"/>
                      </w:pPr>
                      <w:r w:rsidRPr="00424642">
                        <w:rPr>
                          <w:rFonts w:ascii="HGPｺﾞｼｯｸM" w:eastAsia="HGPｺﾞｼｯｸM"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知っていますか</w:t>
                      </w:r>
                      <w:r w:rsidRPr="00424642">
                        <w:rPr>
                          <w:rFonts w:ascii="HGPｺﾞｼｯｸM" w:eastAsia="HGPｺﾞｼｯｸM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？</w:t>
                      </w:r>
                      <w:r w:rsidRPr="00424642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中小規模病院等看護管理者支援事業</w:t>
                      </w:r>
                    </w:p>
                  </w:txbxContent>
                </v:textbox>
              </v:shape>
            </w:pict>
          </mc:Fallback>
        </mc:AlternateContent>
      </w:r>
      <w:r w:rsidR="00166D16" w:rsidRPr="0068377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＜お問い合わせ＞　大分県看護協会　</w:t>
      </w:r>
      <w:r w:rsidR="00680402">
        <w:rPr>
          <w:rFonts w:ascii="HGPｺﾞｼｯｸM" w:eastAsia="HGPｺﾞｼｯｸM" w:hAnsiTheme="majorEastAsia" w:hint="eastAsia"/>
          <w:b/>
          <w:sz w:val="24"/>
          <w:szCs w:val="24"/>
        </w:rPr>
        <w:t>T</w:t>
      </w:r>
      <w:r w:rsidR="00680402">
        <w:rPr>
          <w:rFonts w:ascii="HGPｺﾞｼｯｸM" w:eastAsia="HGPｺﾞｼｯｸM" w:hAnsiTheme="majorEastAsia"/>
          <w:b/>
          <w:sz w:val="24"/>
          <w:szCs w:val="24"/>
        </w:rPr>
        <w:t>EL:</w:t>
      </w:r>
      <w:r w:rsidR="00166D16" w:rsidRPr="00683778">
        <w:rPr>
          <w:rFonts w:ascii="HGPｺﾞｼｯｸM" w:eastAsia="HGPｺﾞｼｯｸM" w:hAnsiTheme="majorEastAsia" w:hint="eastAsia"/>
          <w:b/>
          <w:sz w:val="24"/>
          <w:szCs w:val="24"/>
        </w:rPr>
        <w:t>0</w:t>
      </w:r>
      <w:r w:rsidR="00166D16" w:rsidRPr="00683778">
        <w:rPr>
          <w:rFonts w:ascii="HGPｺﾞｼｯｸM" w:eastAsia="HGPｺﾞｼｯｸM" w:hAnsiTheme="majorEastAsia"/>
          <w:b/>
          <w:sz w:val="24"/>
          <w:szCs w:val="24"/>
        </w:rPr>
        <w:t>97-574-7117</w:t>
      </w:r>
      <w:r w:rsidR="00166D16" w:rsidRPr="0068377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　</w:t>
      </w:r>
      <w:r w:rsidR="006610E3">
        <w:rPr>
          <w:rFonts w:ascii="HGPｺﾞｼｯｸM" w:eastAsia="HGPｺﾞｼｯｸM" w:hAnsiTheme="majorEastAsia" w:hint="eastAsia"/>
          <w:b/>
          <w:sz w:val="24"/>
          <w:szCs w:val="24"/>
        </w:rPr>
        <w:t>M</w:t>
      </w:r>
      <w:r w:rsidR="00166D16" w:rsidRPr="00683778">
        <w:rPr>
          <w:rFonts w:ascii="HGPｺﾞｼｯｸM" w:eastAsia="HGPｺﾞｼｯｸM"/>
          <w:b/>
          <w:sz w:val="24"/>
          <w:szCs w:val="24"/>
        </w:rPr>
        <w:t>ail</w:t>
      </w:r>
      <w:r w:rsidR="007C0512" w:rsidRPr="00683778">
        <w:rPr>
          <w:rFonts w:ascii="HGPｺﾞｼｯｸM" w:eastAsia="HGPｺﾞｼｯｸM"/>
          <w:b/>
          <w:sz w:val="24"/>
          <w:szCs w:val="24"/>
        </w:rPr>
        <w:t xml:space="preserve"> </w:t>
      </w:r>
      <w:r w:rsidR="00166D16" w:rsidRPr="00683778">
        <w:rPr>
          <w:rFonts w:ascii="HGPｺﾞｼｯｸM" w:eastAsia="HGPｺﾞｼｯｸM" w:hint="eastAsia"/>
          <w:b/>
          <w:sz w:val="24"/>
          <w:szCs w:val="24"/>
        </w:rPr>
        <w:t>：</w:t>
      </w:r>
      <w:r w:rsidR="007C0512" w:rsidRPr="00683778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="00166D16" w:rsidRPr="00683778">
        <w:rPr>
          <w:rFonts w:ascii="HGPｺﾞｼｯｸM" w:eastAsia="HGPｺﾞｼｯｸM" w:hint="eastAsia"/>
          <w:b/>
          <w:sz w:val="24"/>
          <w:szCs w:val="24"/>
        </w:rPr>
        <w:t>j</w:t>
      </w:r>
      <w:r w:rsidR="00166D16" w:rsidRPr="00683778">
        <w:rPr>
          <w:rFonts w:ascii="HGPｺﾞｼｯｸM" w:eastAsia="HGPｺﾞｼｯｸM"/>
          <w:b/>
          <w:sz w:val="24"/>
          <w:szCs w:val="24"/>
        </w:rPr>
        <w:t>i</w:t>
      </w:r>
      <w:r w:rsidR="005A7EF3" w:rsidRPr="00683778">
        <w:rPr>
          <w:rFonts w:ascii="HGPｺﾞｼｯｸM" w:eastAsia="HGPｺﾞｼｯｸM"/>
          <w:b/>
          <w:sz w:val="24"/>
          <w:szCs w:val="24"/>
        </w:rPr>
        <w:t>gyou@oita-kango.com</w:t>
      </w:r>
    </w:p>
    <w:p w14:paraId="62F8ABDC" w14:textId="4E2E56C7" w:rsidR="00F73799" w:rsidRDefault="00102DFB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>
        <w:rPr>
          <w:rFonts w:ascii="HGPｺﾞｼｯｸM" w:eastAsia="HGPｺﾞｼｯｸM" w:hAnsiTheme="majorEastAsia" w:hint="eastAsia"/>
          <w:b/>
          <w:sz w:val="24"/>
          <w:szCs w:val="24"/>
        </w:rPr>
        <w:t xml:space="preserve"> </w:t>
      </w:r>
      <w:r>
        <w:rPr>
          <w:rFonts w:ascii="HGPｺﾞｼｯｸM" w:eastAsia="HGPｺﾞｼｯｸM" w:hAnsiTheme="majorEastAsia"/>
          <w:b/>
          <w:sz w:val="24"/>
          <w:szCs w:val="24"/>
        </w:rPr>
        <w:t xml:space="preserve">          </w:t>
      </w:r>
    </w:p>
    <w:p w14:paraId="2874B8F6" w14:textId="667CB56F" w:rsidR="00F73799" w:rsidRDefault="00F73799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14:paraId="1315C996" w14:textId="23E5CD5E" w:rsidR="00F73799" w:rsidRDefault="00F73799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14:paraId="1DEF3F4B" w14:textId="5168E0A7" w:rsidR="00F73799" w:rsidRDefault="00F73799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14:paraId="3B3F21E9" w14:textId="6C5C5D2D" w:rsidR="003D74F3" w:rsidRDefault="003D74F3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14:paraId="49FA7C02" w14:textId="762CEFAC" w:rsidR="005A7EF3" w:rsidRDefault="005A7EF3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14:paraId="6AEFA8E5" w14:textId="072F525B" w:rsidR="005A7EF3" w:rsidRDefault="005A7EF3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14:paraId="3D771598" w14:textId="1C844C53" w:rsidR="005A7EF3" w:rsidRDefault="005A7EF3" w:rsidP="003D74F3">
      <w:pPr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sectPr w:rsidR="005A7EF3" w:rsidSect="00AE5399">
      <w:headerReference w:type="default" r:id="rId8"/>
      <w:pgSz w:w="11906" w:h="16838"/>
      <w:pgMar w:top="1304" w:right="1077" w:bottom="568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D523" w14:textId="77777777" w:rsidR="001C46FC" w:rsidRDefault="001C46FC" w:rsidP="000B6258">
      <w:r>
        <w:separator/>
      </w:r>
    </w:p>
  </w:endnote>
  <w:endnote w:type="continuationSeparator" w:id="0">
    <w:p w14:paraId="065974BF" w14:textId="77777777" w:rsidR="001C46FC" w:rsidRDefault="001C46FC" w:rsidP="000B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B2B6" w14:textId="77777777" w:rsidR="001C46FC" w:rsidRDefault="001C46FC" w:rsidP="000B6258">
      <w:r>
        <w:separator/>
      </w:r>
    </w:p>
  </w:footnote>
  <w:footnote w:type="continuationSeparator" w:id="0">
    <w:p w14:paraId="7BB787AC" w14:textId="77777777" w:rsidR="001C46FC" w:rsidRDefault="001C46FC" w:rsidP="000B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A54F" w14:textId="77777777" w:rsidR="00322D3E" w:rsidRPr="00322D3E" w:rsidRDefault="00322D3E" w:rsidP="00322D3E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16"/>
    <w:multiLevelType w:val="hybridMultilevel"/>
    <w:tmpl w:val="632E42CC"/>
    <w:lvl w:ilvl="0" w:tplc="EAE2701E">
      <w:start w:val="1"/>
      <w:numFmt w:val="decimalFullWidth"/>
      <w:lvlText w:val="%1）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5E1C"/>
    <w:multiLevelType w:val="hybridMultilevel"/>
    <w:tmpl w:val="4164FFDE"/>
    <w:lvl w:ilvl="0" w:tplc="C72A249E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4B"/>
    <w:rsid w:val="000005F0"/>
    <w:rsid w:val="00002F99"/>
    <w:rsid w:val="00015A16"/>
    <w:rsid w:val="00016144"/>
    <w:rsid w:val="00037EF4"/>
    <w:rsid w:val="000408F1"/>
    <w:rsid w:val="000521C7"/>
    <w:rsid w:val="000524B4"/>
    <w:rsid w:val="00055303"/>
    <w:rsid w:val="000557A5"/>
    <w:rsid w:val="000635F6"/>
    <w:rsid w:val="000653C9"/>
    <w:rsid w:val="00072A1D"/>
    <w:rsid w:val="00072D16"/>
    <w:rsid w:val="0009173A"/>
    <w:rsid w:val="00093555"/>
    <w:rsid w:val="000B3EAA"/>
    <w:rsid w:val="000B6258"/>
    <w:rsid w:val="000C1D6D"/>
    <w:rsid w:val="000C60F3"/>
    <w:rsid w:val="000C6ACA"/>
    <w:rsid w:val="000D0949"/>
    <w:rsid w:val="000D271E"/>
    <w:rsid w:val="000E4197"/>
    <w:rsid w:val="000E7CDF"/>
    <w:rsid w:val="000F4A04"/>
    <w:rsid w:val="0010043E"/>
    <w:rsid w:val="00102DFB"/>
    <w:rsid w:val="00105452"/>
    <w:rsid w:val="00105A11"/>
    <w:rsid w:val="00121AFE"/>
    <w:rsid w:val="001230FC"/>
    <w:rsid w:val="00135E94"/>
    <w:rsid w:val="001365B9"/>
    <w:rsid w:val="00147388"/>
    <w:rsid w:val="00151AA6"/>
    <w:rsid w:val="001551D1"/>
    <w:rsid w:val="00161CB4"/>
    <w:rsid w:val="00165751"/>
    <w:rsid w:val="00166D16"/>
    <w:rsid w:val="00173733"/>
    <w:rsid w:val="00174773"/>
    <w:rsid w:val="001812B0"/>
    <w:rsid w:val="001B61AF"/>
    <w:rsid w:val="001C0073"/>
    <w:rsid w:val="001C46FC"/>
    <w:rsid w:val="001C6938"/>
    <w:rsid w:val="001D72EE"/>
    <w:rsid w:val="001E2DEE"/>
    <w:rsid w:val="001F2C63"/>
    <w:rsid w:val="00221BC0"/>
    <w:rsid w:val="0023003E"/>
    <w:rsid w:val="00233492"/>
    <w:rsid w:val="002351A2"/>
    <w:rsid w:val="00237866"/>
    <w:rsid w:val="0024586B"/>
    <w:rsid w:val="00253BF8"/>
    <w:rsid w:val="002555BF"/>
    <w:rsid w:val="002827B9"/>
    <w:rsid w:val="00283723"/>
    <w:rsid w:val="0028587A"/>
    <w:rsid w:val="0028701D"/>
    <w:rsid w:val="002937F1"/>
    <w:rsid w:val="0029475D"/>
    <w:rsid w:val="00294F3C"/>
    <w:rsid w:val="00296557"/>
    <w:rsid w:val="002A2302"/>
    <w:rsid w:val="002E0650"/>
    <w:rsid w:val="002E0A98"/>
    <w:rsid w:val="002E1762"/>
    <w:rsid w:val="002F7899"/>
    <w:rsid w:val="00310932"/>
    <w:rsid w:val="0031749F"/>
    <w:rsid w:val="00322D3E"/>
    <w:rsid w:val="00330608"/>
    <w:rsid w:val="003331C0"/>
    <w:rsid w:val="00341B99"/>
    <w:rsid w:val="00355EE0"/>
    <w:rsid w:val="0036175E"/>
    <w:rsid w:val="003773AF"/>
    <w:rsid w:val="003806EC"/>
    <w:rsid w:val="00385CB1"/>
    <w:rsid w:val="003B6C19"/>
    <w:rsid w:val="003C6B76"/>
    <w:rsid w:val="003C7B08"/>
    <w:rsid w:val="003C7B97"/>
    <w:rsid w:val="003D74F3"/>
    <w:rsid w:val="003E013B"/>
    <w:rsid w:val="003E09ED"/>
    <w:rsid w:val="003E1A15"/>
    <w:rsid w:val="003E1B21"/>
    <w:rsid w:val="003E515E"/>
    <w:rsid w:val="003E66D7"/>
    <w:rsid w:val="003F01D3"/>
    <w:rsid w:val="00403705"/>
    <w:rsid w:val="00411654"/>
    <w:rsid w:val="004165F8"/>
    <w:rsid w:val="00424642"/>
    <w:rsid w:val="004341B2"/>
    <w:rsid w:val="0045259E"/>
    <w:rsid w:val="004563D8"/>
    <w:rsid w:val="004609E7"/>
    <w:rsid w:val="004635C8"/>
    <w:rsid w:val="00466FB9"/>
    <w:rsid w:val="004848FB"/>
    <w:rsid w:val="00485439"/>
    <w:rsid w:val="004A5EB7"/>
    <w:rsid w:val="004A6B27"/>
    <w:rsid w:val="004B71F2"/>
    <w:rsid w:val="004C292A"/>
    <w:rsid w:val="004C593D"/>
    <w:rsid w:val="004D44C0"/>
    <w:rsid w:val="004E5F3F"/>
    <w:rsid w:val="004F691C"/>
    <w:rsid w:val="004F76D1"/>
    <w:rsid w:val="0051428B"/>
    <w:rsid w:val="00523971"/>
    <w:rsid w:val="00523AC2"/>
    <w:rsid w:val="005276DD"/>
    <w:rsid w:val="00532F06"/>
    <w:rsid w:val="0054020E"/>
    <w:rsid w:val="005448D7"/>
    <w:rsid w:val="00547A85"/>
    <w:rsid w:val="00565D2B"/>
    <w:rsid w:val="0056626A"/>
    <w:rsid w:val="00580ED9"/>
    <w:rsid w:val="00583F9B"/>
    <w:rsid w:val="00587512"/>
    <w:rsid w:val="00587983"/>
    <w:rsid w:val="005A1E27"/>
    <w:rsid w:val="005A7EF3"/>
    <w:rsid w:val="005B0EEB"/>
    <w:rsid w:val="005B7029"/>
    <w:rsid w:val="005E7123"/>
    <w:rsid w:val="005F1429"/>
    <w:rsid w:val="005F1BA2"/>
    <w:rsid w:val="005F4A77"/>
    <w:rsid w:val="005F6C92"/>
    <w:rsid w:val="00600FB8"/>
    <w:rsid w:val="00607F6C"/>
    <w:rsid w:val="00611162"/>
    <w:rsid w:val="00614820"/>
    <w:rsid w:val="00624E26"/>
    <w:rsid w:val="00632028"/>
    <w:rsid w:val="00634A23"/>
    <w:rsid w:val="006549F9"/>
    <w:rsid w:val="006610E3"/>
    <w:rsid w:val="00675DE3"/>
    <w:rsid w:val="00680402"/>
    <w:rsid w:val="00683778"/>
    <w:rsid w:val="006B7FA9"/>
    <w:rsid w:val="006C0AE5"/>
    <w:rsid w:val="006C2CCD"/>
    <w:rsid w:val="006D2643"/>
    <w:rsid w:val="006E41DD"/>
    <w:rsid w:val="006E7CBD"/>
    <w:rsid w:val="006F2574"/>
    <w:rsid w:val="00700E71"/>
    <w:rsid w:val="007010FB"/>
    <w:rsid w:val="00706BD5"/>
    <w:rsid w:val="0072622B"/>
    <w:rsid w:val="00737705"/>
    <w:rsid w:val="00741B85"/>
    <w:rsid w:val="00753E77"/>
    <w:rsid w:val="00757979"/>
    <w:rsid w:val="00760661"/>
    <w:rsid w:val="00777F0B"/>
    <w:rsid w:val="0078474B"/>
    <w:rsid w:val="00790F6A"/>
    <w:rsid w:val="00797BAF"/>
    <w:rsid w:val="007A4EC9"/>
    <w:rsid w:val="007B413D"/>
    <w:rsid w:val="007B4579"/>
    <w:rsid w:val="007B5366"/>
    <w:rsid w:val="007C0512"/>
    <w:rsid w:val="007C79CB"/>
    <w:rsid w:val="007E152F"/>
    <w:rsid w:val="007F57B1"/>
    <w:rsid w:val="007F7C6D"/>
    <w:rsid w:val="00800DBC"/>
    <w:rsid w:val="008060FD"/>
    <w:rsid w:val="00810C81"/>
    <w:rsid w:val="0081146B"/>
    <w:rsid w:val="00813F44"/>
    <w:rsid w:val="00816888"/>
    <w:rsid w:val="00833142"/>
    <w:rsid w:val="008424CD"/>
    <w:rsid w:val="0086552A"/>
    <w:rsid w:val="00880F0F"/>
    <w:rsid w:val="00883896"/>
    <w:rsid w:val="00887240"/>
    <w:rsid w:val="0089003E"/>
    <w:rsid w:val="008B590B"/>
    <w:rsid w:val="008C05C9"/>
    <w:rsid w:val="008D21EF"/>
    <w:rsid w:val="008F5BBF"/>
    <w:rsid w:val="008F7055"/>
    <w:rsid w:val="00905759"/>
    <w:rsid w:val="00940015"/>
    <w:rsid w:val="0094396C"/>
    <w:rsid w:val="00952551"/>
    <w:rsid w:val="00955274"/>
    <w:rsid w:val="00955A9C"/>
    <w:rsid w:val="009608D6"/>
    <w:rsid w:val="0096210E"/>
    <w:rsid w:val="00985EF2"/>
    <w:rsid w:val="00993DAF"/>
    <w:rsid w:val="00996386"/>
    <w:rsid w:val="00996E4A"/>
    <w:rsid w:val="009B3906"/>
    <w:rsid w:val="009C19EB"/>
    <w:rsid w:val="009F14C1"/>
    <w:rsid w:val="009F277F"/>
    <w:rsid w:val="00A00BF1"/>
    <w:rsid w:val="00A017A0"/>
    <w:rsid w:val="00A12F14"/>
    <w:rsid w:val="00A25BD2"/>
    <w:rsid w:val="00A45ECA"/>
    <w:rsid w:val="00A57BC6"/>
    <w:rsid w:val="00A61641"/>
    <w:rsid w:val="00A77FBC"/>
    <w:rsid w:val="00A81516"/>
    <w:rsid w:val="00A9011E"/>
    <w:rsid w:val="00AA71D5"/>
    <w:rsid w:val="00AB675D"/>
    <w:rsid w:val="00AC4FE3"/>
    <w:rsid w:val="00AD1FE9"/>
    <w:rsid w:val="00AD218D"/>
    <w:rsid w:val="00AD4EA2"/>
    <w:rsid w:val="00AD7DDE"/>
    <w:rsid w:val="00AE5399"/>
    <w:rsid w:val="00B03357"/>
    <w:rsid w:val="00B1319B"/>
    <w:rsid w:val="00B30181"/>
    <w:rsid w:val="00B31703"/>
    <w:rsid w:val="00B47BE7"/>
    <w:rsid w:val="00B552F4"/>
    <w:rsid w:val="00B55EA0"/>
    <w:rsid w:val="00B63183"/>
    <w:rsid w:val="00B80CE8"/>
    <w:rsid w:val="00B95E21"/>
    <w:rsid w:val="00BA0C69"/>
    <w:rsid w:val="00BB5A64"/>
    <w:rsid w:val="00BC2960"/>
    <w:rsid w:val="00BD4834"/>
    <w:rsid w:val="00BE6441"/>
    <w:rsid w:val="00BF724B"/>
    <w:rsid w:val="00BF7E25"/>
    <w:rsid w:val="00C0047C"/>
    <w:rsid w:val="00C00A39"/>
    <w:rsid w:val="00C03C52"/>
    <w:rsid w:val="00C1745F"/>
    <w:rsid w:val="00C31A7C"/>
    <w:rsid w:val="00C342EC"/>
    <w:rsid w:val="00C44F84"/>
    <w:rsid w:val="00C57075"/>
    <w:rsid w:val="00C71475"/>
    <w:rsid w:val="00C71AB0"/>
    <w:rsid w:val="00C92987"/>
    <w:rsid w:val="00C949BE"/>
    <w:rsid w:val="00C975AF"/>
    <w:rsid w:val="00CA4304"/>
    <w:rsid w:val="00CB33EF"/>
    <w:rsid w:val="00CD2EBE"/>
    <w:rsid w:val="00CD6176"/>
    <w:rsid w:val="00CE3B2A"/>
    <w:rsid w:val="00CF0470"/>
    <w:rsid w:val="00CF2049"/>
    <w:rsid w:val="00D3139C"/>
    <w:rsid w:val="00D368BD"/>
    <w:rsid w:val="00D61BAC"/>
    <w:rsid w:val="00D704A5"/>
    <w:rsid w:val="00D82610"/>
    <w:rsid w:val="00D8556A"/>
    <w:rsid w:val="00D927D1"/>
    <w:rsid w:val="00D95688"/>
    <w:rsid w:val="00D97B97"/>
    <w:rsid w:val="00DB22F4"/>
    <w:rsid w:val="00DB26B7"/>
    <w:rsid w:val="00DB36A4"/>
    <w:rsid w:val="00DB42DD"/>
    <w:rsid w:val="00DB50BE"/>
    <w:rsid w:val="00DC5047"/>
    <w:rsid w:val="00DD1CC4"/>
    <w:rsid w:val="00DE2F44"/>
    <w:rsid w:val="00DF1256"/>
    <w:rsid w:val="00DF20C2"/>
    <w:rsid w:val="00DF601B"/>
    <w:rsid w:val="00DF7E74"/>
    <w:rsid w:val="00E0337D"/>
    <w:rsid w:val="00E17024"/>
    <w:rsid w:val="00E20DB3"/>
    <w:rsid w:val="00E31034"/>
    <w:rsid w:val="00E33F16"/>
    <w:rsid w:val="00E343C3"/>
    <w:rsid w:val="00E4169D"/>
    <w:rsid w:val="00E47751"/>
    <w:rsid w:val="00E52D25"/>
    <w:rsid w:val="00E7183F"/>
    <w:rsid w:val="00E73903"/>
    <w:rsid w:val="00E8548B"/>
    <w:rsid w:val="00E940FE"/>
    <w:rsid w:val="00E95308"/>
    <w:rsid w:val="00EA3612"/>
    <w:rsid w:val="00EA4775"/>
    <w:rsid w:val="00EB1D03"/>
    <w:rsid w:val="00EB413E"/>
    <w:rsid w:val="00EC3625"/>
    <w:rsid w:val="00ED0ADC"/>
    <w:rsid w:val="00ED2104"/>
    <w:rsid w:val="00EE1F79"/>
    <w:rsid w:val="00F02272"/>
    <w:rsid w:val="00F03732"/>
    <w:rsid w:val="00F07E74"/>
    <w:rsid w:val="00F11937"/>
    <w:rsid w:val="00F34969"/>
    <w:rsid w:val="00F40EF7"/>
    <w:rsid w:val="00F4694C"/>
    <w:rsid w:val="00F6429E"/>
    <w:rsid w:val="00F66FCB"/>
    <w:rsid w:val="00F73799"/>
    <w:rsid w:val="00F73CC3"/>
    <w:rsid w:val="00F754AB"/>
    <w:rsid w:val="00F80799"/>
    <w:rsid w:val="00F8328A"/>
    <w:rsid w:val="00F86E51"/>
    <w:rsid w:val="00FA2A4C"/>
    <w:rsid w:val="00FA4D4B"/>
    <w:rsid w:val="00FC6A0A"/>
    <w:rsid w:val="00FD4377"/>
    <w:rsid w:val="00FF2B1D"/>
    <w:rsid w:val="00FF58F8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1D78B"/>
  <w15:docId w15:val="{E5289D45-92C7-41D0-B488-5845E475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6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258"/>
  </w:style>
  <w:style w:type="paragraph" w:styleId="a6">
    <w:name w:val="footer"/>
    <w:basedOn w:val="a"/>
    <w:link w:val="a7"/>
    <w:uiPriority w:val="99"/>
    <w:unhideWhenUsed/>
    <w:rsid w:val="000B6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258"/>
  </w:style>
  <w:style w:type="paragraph" w:styleId="a8">
    <w:name w:val="Balloon Text"/>
    <w:basedOn w:val="a"/>
    <w:link w:val="a9"/>
    <w:uiPriority w:val="99"/>
    <w:semiHidden/>
    <w:unhideWhenUsed/>
    <w:rsid w:val="0056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D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FBC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B33EF"/>
  </w:style>
  <w:style w:type="character" w:customStyle="1" w:styleId="ac">
    <w:name w:val="日付 (文字)"/>
    <w:basedOn w:val="a0"/>
    <w:link w:val="ab"/>
    <w:uiPriority w:val="99"/>
    <w:semiHidden/>
    <w:rsid w:val="00CB33EF"/>
  </w:style>
  <w:style w:type="table" w:styleId="ad">
    <w:name w:val="Table Grid"/>
    <w:basedOn w:val="a1"/>
    <w:uiPriority w:val="39"/>
    <w:rsid w:val="0016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8401-4CB8-4528-939F-52B7DE0F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村嶋幸代</dc:creator>
  <cp:keywords/>
  <dc:description/>
  <cp:lastModifiedBy>yumim</cp:lastModifiedBy>
  <cp:revision>67</cp:revision>
  <cp:lastPrinted>2023-09-05T00:38:00Z</cp:lastPrinted>
  <dcterms:created xsi:type="dcterms:W3CDTF">2023-05-26T06:20:00Z</dcterms:created>
  <dcterms:modified xsi:type="dcterms:W3CDTF">2023-09-06T01:23:00Z</dcterms:modified>
</cp:coreProperties>
</file>